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5E" w:rsidRDefault="00AA6A5E" w:rsidP="00AA6A5E">
      <w:pPr>
        <w:jc w:val="center"/>
        <w:rPr>
          <w:rFonts w:ascii="Arial" w:hAnsi="Arial" w:cs="Arial"/>
          <w:b/>
          <w:u w:val="single"/>
        </w:rPr>
      </w:pPr>
      <w:r>
        <w:rPr>
          <w:rFonts w:ascii="Arial" w:hAnsi="Arial" w:cs="Arial"/>
          <w:b/>
          <w:u w:val="single"/>
        </w:rPr>
        <w:t>CURRENT FEE ST</w:t>
      </w:r>
      <w:r w:rsidR="00412FBF">
        <w:rPr>
          <w:rFonts w:ascii="Arial" w:hAnsi="Arial" w:cs="Arial"/>
          <w:b/>
          <w:u w:val="single"/>
        </w:rPr>
        <w:t>RUCTURE- ACADEMIC YEAR 2024/25</w:t>
      </w:r>
    </w:p>
    <w:p w:rsidR="00AA6A5E" w:rsidRDefault="00AA6A5E" w:rsidP="00AA6A5E">
      <w:pPr>
        <w:rPr>
          <w:rFonts w:ascii="Arial" w:hAnsi="Arial" w:cs="Arial"/>
          <w:b/>
          <w:u w:val="single"/>
        </w:rPr>
      </w:pPr>
    </w:p>
    <w:p w:rsidR="00EA5920" w:rsidRPr="00766ADE" w:rsidRDefault="00EA5920" w:rsidP="00AA6A5E">
      <w:pPr>
        <w:rPr>
          <w:rFonts w:ascii="Arial" w:hAnsi="Arial" w:cs="Arial"/>
          <w:b/>
          <w:u w:val="single"/>
        </w:rPr>
      </w:pPr>
    </w:p>
    <w:p w:rsidR="00EA5920" w:rsidRPr="00766ADE" w:rsidRDefault="00EA5920" w:rsidP="00AA6A5E">
      <w:pPr>
        <w:rPr>
          <w:rFonts w:ascii="Arial" w:hAnsi="Arial" w:cs="Arial"/>
        </w:rPr>
      </w:pPr>
      <w:r w:rsidRPr="00766ADE">
        <w:rPr>
          <w:rFonts w:ascii="Arial" w:hAnsi="Arial" w:cs="Arial"/>
          <w:b/>
        </w:rPr>
        <w:t>R</w:t>
      </w:r>
      <w:r w:rsidR="009F37E5" w:rsidRPr="00766ADE">
        <w:rPr>
          <w:rFonts w:ascii="Arial" w:hAnsi="Arial" w:cs="Arial"/>
          <w:b/>
        </w:rPr>
        <w:t xml:space="preserve">EGISTRATION FEES -   Enrolment requires a </w:t>
      </w:r>
      <w:proofErr w:type="spellStart"/>
      <w:r w:rsidR="009F37E5" w:rsidRPr="00766ADE">
        <w:rPr>
          <w:rFonts w:ascii="Arial" w:hAnsi="Arial" w:cs="Arial"/>
          <w:b/>
        </w:rPr>
        <w:t>one time</w:t>
      </w:r>
      <w:proofErr w:type="spellEnd"/>
      <w:r w:rsidR="009F37E5" w:rsidRPr="00766ADE">
        <w:rPr>
          <w:rFonts w:ascii="Arial" w:hAnsi="Arial" w:cs="Arial"/>
          <w:b/>
        </w:rPr>
        <w:t xml:space="preserve"> registration fees of</w:t>
      </w:r>
      <w:r w:rsidR="009F37E5" w:rsidRPr="00766ADE">
        <w:rPr>
          <w:rFonts w:ascii="Arial" w:hAnsi="Arial" w:cs="Arial"/>
        </w:rPr>
        <w:t xml:space="preserve">  </w:t>
      </w:r>
      <w:r w:rsidRPr="00766ADE">
        <w:rPr>
          <w:rFonts w:ascii="Arial" w:hAnsi="Arial" w:cs="Arial"/>
        </w:rPr>
        <w:t xml:space="preserve"> £30.00</w:t>
      </w:r>
      <w:r w:rsidR="009F37E5" w:rsidRPr="00766ADE">
        <w:rPr>
          <w:rFonts w:ascii="Arial" w:hAnsi="Arial" w:cs="Arial"/>
        </w:rPr>
        <w:t xml:space="preserve">  </w:t>
      </w:r>
      <w:r w:rsidRPr="00766ADE">
        <w:rPr>
          <w:rFonts w:ascii="Arial" w:hAnsi="Arial" w:cs="Arial"/>
        </w:rPr>
        <w:t xml:space="preserve"> (All children )</w:t>
      </w:r>
    </w:p>
    <w:p w:rsidR="00EA5920" w:rsidRPr="00766ADE" w:rsidRDefault="00EA5920" w:rsidP="00AA6A5E">
      <w:pPr>
        <w:rPr>
          <w:rFonts w:ascii="Arial" w:hAnsi="Arial" w:cs="Arial"/>
        </w:rPr>
      </w:pPr>
    </w:p>
    <w:p w:rsidR="00EA5920" w:rsidRPr="00766ADE" w:rsidRDefault="00EA5920" w:rsidP="00AA6A5E">
      <w:pPr>
        <w:rPr>
          <w:rFonts w:ascii="Arial" w:hAnsi="Arial" w:cs="Arial"/>
        </w:rPr>
      </w:pPr>
    </w:p>
    <w:p w:rsidR="00AA6A5E" w:rsidRPr="00766ADE" w:rsidRDefault="00AA6A5E" w:rsidP="00AA6A5E">
      <w:pPr>
        <w:rPr>
          <w:rFonts w:ascii="Arial" w:hAnsi="Arial" w:cs="Arial"/>
          <w:b/>
          <w:u w:val="single"/>
        </w:rPr>
      </w:pPr>
      <w:r w:rsidRPr="00766ADE">
        <w:rPr>
          <w:rFonts w:ascii="Arial" w:hAnsi="Arial" w:cs="Arial"/>
          <w:b/>
          <w:u w:val="single"/>
        </w:rPr>
        <w:t>NON FUNDED CHILDREN</w:t>
      </w:r>
      <w:r w:rsidR="009F37E5" w:rsidRPr="00766ADE">
        <w:rPr>
          <w:rFonts w:ascii="Arial" w:hAnsi="Arial" w:cs="Arial"/>
          <w:b/>
          <w:u w:val="single"/>
        </w:rPr>
        <w:t xml:space="preserve"> / REFUNDABLE DEPOSIT</w:t>
      </w:r>
    </w:p>
    <w:p w:rsidR="00EA5920" w:rsidRPr="00766ADE" w:rsidRDefault="00EA5920" w:rsidP="00AA6A5E">
      <w:pPr>
        <w:rPr>
          <w:rFonts w:ascii="Arial" w:hAnsi="Arial" w:cs="Arial"/>
          <w:b/>
          <w:u w:val="single"/>
        </w:rPr>
      </w:pPr>
    </w:p>
    <w:p w:rsidR="00EA5920" w:rsidRPr="00766ADE" w:rsidRDefault="00EA5920" w:rsidP="00AA6A5E">
      <w:pPr>
        <w:rPr>
          <w:rFonts w:ascii="Arial" w:hAnsi="Arial" w:cs="Arial"/>
        </w:rPr>
      </w:pPr>
      <w:r w:rsidRPr="00766ADE">
        <w:rPr>
          <w:rFonts w:ascii="Arial" w:hAnsi="Arial" w:cs="Arial"/>
        </w:rPr>
        <w:t xml:space="preserve">A deposit of </w:t>
      </w:r>
      <w:r w:rsidR="00412FBF">
        <w:rPr>
          <w:rFonts w:ascii="Arial" w:hAnsi="Arial" w:cs="Arial"/>
          <w:b/>
        </w:rPr>
        <w:t>£150.</w:t>
      </w:r>
      <w:r w:rsidRPr="00766ADE">
        <w:rPr>
          <w:rFonts w:ascii="Arial" w:hAnsi="Arial" w:cs="Arial"/>
          <w:b/>
        </w:rPr>
        <w:t xml:space="preserve"> 00</w:t>
      </w:r>
      <w:r w:rsidRPr="00766ADE">
        <w:rPr>
          <w:rFonts w:ascii="Arial" w:hAnsi="Arial" w:cs="Arial"/>
        </w:rPr>
        <w:t xml:space="preserve"> is required to secure your child's place this</w:t>
      </w:r>
      <w:r w:rsidR="00156C6E" w:rsidRPr="00766ADE">
        <w:rPr>
          <w:rFonts w:ascii="Arial" w:hAnsi="Arial" w:cs="Arial"/>
        </w:rPr>
        <w:t xml:space="preserve"> is</w:t>
      </w:r>
      <w:r w:rsidRPr="00766ADE">
        <w:rPr>
          <w:rFonts w:ascii="Arial" w:hAnsi="Arial" w:cs="Arial"/>
        </w:rPr>
        <w:t xml:space="preserve"> refunded when your child leaves our nursery</w:t>
      </w:r>
      <w:r w:rsidR="00156C6E" w:rsidRPr="00766ADE">
        <w:rPr>
          <w:rFonts w:ascii="Arial" w:hAnsi="Arial" w:cs="Arial"/>
        </w:rPr>
        <w:t>. A term's notice is required when you want to withdraw your child from the nursery. Once all fee invoices have been paid. your child's deposit would be returned to you in due course.</w:t>
      </w:r>
    </w:p>
    <w:p w:rsidR="00EA5920" w:rsidRPr="00766ADE" w:rsidRDefault="00EA5920" w:rsidP="00AA6A5E">
      <w:pPr>
        <w:rPr>
          <w:rFonts w:ascii="Arial" w:hAnsi="Arial" w:cs="Arial"/>
        </w:rPr>
      </w:pPr>
    </w:p>
    <w:p w:rsidR="00AA6A5E" w:rsidRPr="00766ADE" w:rsidRDefault="00156C6E" w:rsidP="00AA6A5E">
      <w:pPr>
        <w:rPr>
          <w:rFonts w:ascii="Arial" w:hAnsi="Arial" w:cs="Arial"/>
          <w:b/>
          <w:u w:val="single"/>
        </w:rPr>
      </w:pPr>
      <w:r w:rsidRPr="00766ADE">
        <w:rPr>
          <w:rFonts w:ascii="Arial" w:hAnsi="Arial" w:cs="Arial"/>
          <w:b/>
          <w:u w:val="single"/>
        </w:rPr>
        <w:t xml:space="preserve"> Non funded </w:t>
      </w:r>
      <w:r w:rsidR="00AA6A5E" w:rsidRPr="00766ADE">
        <w:rPr>
          <w:rFonts w:ascii="Arial" w:hAnsi="Arial" w:cs="Arial"/>
          <w:b/>
          <w:u w:val="single"/>
        </w:rPr>
        <w:t>2 year</w:t>
      </w:r>
      <w:r w:rsidR="00412FBF">
        <w:rPr>
          <w:rFonts w:ascii="Arial" w:hAnsi="Arial" w:cs="Arial"/>
          <w:b/>
          <w:u w:val="single"/>
        </w:rPr>
        <w:t xml:space="preserve"> Olds : Hourly rate  :-   £9.99</w:t>
      </w:r>
    </w:p>
    <w:p w:rsidR="00EA5920" w:rsidRPr="00766ADE" w:rsidRDefault="00EA5920" w:rsidP="00AA6A5E">
      <w:pPr>
        <w:rPr>
          <w:rFonts w:ascii="Arial" w:hAnsi="Arial" w:cs="Arial"/>
          <w:u w:val="single"/>
        </w:rPr>
      </w:pPr>
    </w:p>
    <w:p w:rsidR="00EA5920" w:rsidRPr="00766ADE" w:rsidRDefault="00EA5920" w:rsidP="00AA6A5E">
      <w:pPr>
        <w:rPr>
          <w:rFonts w:ascii="Arial" w:hAnsi="Arial" w:cs="Arial"/>
        </w:rPr>
      </w:pPr>
      <w:r w:rsidRPr="00766ADE">
        <w:rPr>
          <w:rFonts w:ascii="Arial" w:hAnsi="Arial" w:cs="Arial"/>
        </w:rPr>
        <w:t>Minimum Number of hours per week -  15 hours over 2-3 days.</w:t>
      </w:r>
    </w:p>
    <w:p w:rsidR="00EA5920" w:rsidRPr="00766ADE" w:rsidRDefault="00EA5920" w:rsidP="00AA6A5E">
      <w:pPr>
        <w:rPr>
          <w:rFonts w:ascii="Arial" w:hAnsi="Arial" w:cs="Arial"/>
        </w:rPr>
      </w:pPr>
    </w:p>
    <w:p w:rsidR="00EA5920" w:rsidRPr="00766ADE" w:rsidRDefault="009F37E5" w:rsidP="00AA6A5E">
      <w:pPr>
        <w:rPr>
          <w:rFonts w:ascii="Arial" w:hAnsi="Arial" w:cs="Arial"/>
          <w:b/>
          <w:u w:val="single"/>
        </w:rPr>
      </w:pPr>
      <w:r w:rsidRPr="00766ADE">
        <w:rPr>
          <w:rFonts w:ascii="Arial" w:hAnsi="Arial" w:cs="Arial"/>
          <w:b/>
          <w:u w:val="single"/>
        </w:rPr>
        <w:t xml:space="preserve"> 2 YEAR OLD </w:t>
      </w:r>
      <w:r w:rsidR="00EA5920" w:rsidRPr="00766ADE">
        <w:rPr>
          <w:rFonts w:ascii="Arial" w:hAnsi="Arial" w:cs="Arial"/>
          <w:b/>
          <w:u w:val="single"/>
        </w:rPr>
        <w:t>FUNDED CHILDREN</w:t>
      </w:r>
    </w:p>
    <w:p w:rsidR="00AA6A5E" w:rsidRPr="00766ADE" w:rsidRDefault="00AA6A5E" w:rsidP="00AA6A5E">
      <w:pPr>
        <w:rPr>
          <w:rFonts w:ascii="Arial" w:hAnsi="Arial" w:cs="Arial"/>
          <w:u w:val="single"/>
        </w:rPr>
      </w:pPr>
    </w:p>
    <w:p w:rsidR="00AA6A5E" w:rsidRPr="00766ADE" w:rsidRDefault="00EA5920" w:rsidP="00AA6A5E">
      <w:pPr>
        <w:rPr>
          <w:rFonts w:ascii="Arial" w:hAnsi="Arial" w:cs="Arial"/>
        </w:rPr>
      </w:pPr>
      <w:r w:rsidRPr="00766ADE">
        <w:rPr>
          <w:rFonts w:ascii="Arial" w:hAnsi="Arial" w:cs="Arial"/>
        </w:rPr>
        <w:t>2 year Olds on funding must provide an eligibility letter  from Harrow Early Years  Or fill in our eligibility form  and provide us with the necessary information to carry out an eligibility check on the funding portal.</w:t>
      </w:r>
    </w:p>
    <w:p w:rsidR="009F37E5" w:rsidRDefault="00412FBF" w:rsidP="00AA6A5E">
      <w:pPr>
        <w:rPr>
          <w:rFonts w:ascii="Arial" w:hAnsi="Arial" w:cs="Arial"/>
        </w:rPr>
      </w:pPr>
      <w:r>
        <w:rPr>
          <w:rFonts w:ascii="Arial" w:hAnsi="Arial" w:cs="Arial"/>
        </w:rPr>
        <w:t>Following the new Government scheme working parents are entitled to 15 hours per week additional hours will be charged at £9.99 per hour.</w:t>
      </w:r>
    </w:p>
    <w:p w:rsidR="00412FBF" w:rsidRPr="00766ADE" w:rsidRDefault="00412FBF" w:rsidP="00AA6A5E">
      <w:pPr>
        <w:rPr>
          <w:rFonts w:ascii="Arial" w:hAnsi="Arial" w:cs="Arial"/>
        </w:rPr>
      </w:pPr>
    </w:p>
    <w:p w:rsidR="009F37E5" w:rsidRPr="00766ADE" w:rsidRDefault="009F37E5" w:rsidP="00AA6A5E">
      <w:pPr>
        <w:rPr>
          <w:rFonts w:ascii="Arial" w:hAnsi="Arial" w:cs="Arial"/>
          <w:b/>
          <w:u w:val="single"/>
        </w:rPr>
      </w:pPr>
      <w:r w:rsidRPr="00766ADE">
        <w:rPr>
          <w:rFonts w:ascii="Arial" w:hAnsi="Arial" w:cs="Arial"/>
          <w:b/>
          <w:u w:val="single"/>
        </w:rPr>
        <w:t>UNIVERSAL FUNDING</w:t>
      </w:r>
      <w:r w:rsidR="004F6D35" w:rsidRPr="00766ADE">
        <w:rPr>
          <w:rFonts w:ascii="Arial" w:hAnsi="Arial" w:cs="Arial"/>
          <w:b/>
          <w:u w:val="single"/>
        </w:rPr>
        <w:t xml:space="preserve"> 15 hours</w:t>
      </w:r>
      <w:r w:rsidRPr="00766ADE">
        <w:rPr>
          <w:rFonts w:ascii="Arial" w:hAnsi="Arial" w:cs="Arial"/>
          <w:b/>
          <w:u w:val="single"/>
        </w:rPr>
        <w:t xml:space="preserve"> FOR 3-4 YEAR OLDS :- </w:t>
      </w:r>
    </w:p>
    <w:p w:rsidR="004F6D35" w:rsidRPr="00766ADE" w:rsidRDefault="004F6D35" w:rsidP="00AA6A5E">
      <w:pPr>
        <w:rPr>
          <w:rFonts w:ascii="Arial" w:hAnsi="Arial" w:cs="Arial"/>
        </w:rPr>
      </w:pPr>
      <w:r w:rsidRPr="00766ADE">
        <w:rPr>
          <w:rFonts w:ascii="Arial" w:hAnsi="Arial" w:cs="Arial"/>
        </w:rPr>
        <w:t>All 3-4 year old have free entitlement of 15 hours per week. This can be taken 5 days a week Monday - Friday . (9:00 - 12 noon or 12:10 - 3:10 )</w:t>
      </w:r>
    </w:p>
    <w:p w:rsidR="00FD6A24" w:rsidRPr="00766ADE" w:rsidRDefault="00FD6A24" w:rsidP="00AA6A5E">
      <w:pPr>
        <w:rPr>
          <w:rFonts w:ascii="Arial" w:hAnsi="Arial" w:cs="Arial"/>
          <w:color w:val="FF0000"/>
        </w:rPr>
      </w:pPr>
      <w:r w:rsidRPr="00766ADE">
        <w:rPr>
          <w:rFonts w:ascii="Arial" w:hAnsi="Arial" w:cs="Arial"/>
        </w:rPr>
        <w:t xml:space="preserve">30 hours funding is available for eligible 3-4 years olds . you can find more information  on  </w:t>
      </w:r>
      <w:r w:rsidRPr="00766ADE">
        <w:rPr>
          <w:rFonts w:ascii="Arial" w:hAnsi="Arial" w:cs="Arial"/>
          <w:color w:val="FF0000"/>
        </w:rPr>
        <w:t>www.gov.uk</w:t>
      </w:r>
      <w:r w:rsidR="00412FBF">
        <w:rPr>
          <w:rFonts w:ascii="Arial" w:hAnsi="Arial" w:cs="Arial"/>
          <w:color w:val="FF0000"/>
        </w:rPr>
        <w:t>/childcarechoices.</w:t>
      </w:r>
    </w:p>
    <w:p w:rsidR="002833E8" w:rsidRPr="00766ADE" w:rsidRDefault="002833E8" w:rsidP="004F6D35">
      <w:pPr>
        <w:rPr>
          <w:rFonts w:ascii="Arial" w:hAnsi="Arial" w:cs="Arial"/>
          <w:b/>
          <w:u w:val="single"/>
        </w:rPr>
      </w:pPr>
    </w:p>
    <w:p w:rsidR="004F6D35" w:rsidRPr="00766ADE" w:rsidRDefault="004F6D35" w:rsidP="004F6D35">
      <w:pPr>
        <w:rPr>
          <w:rFonts w:ascii="Arial" w:hAnsi="Arial" w:cs="Arial"/>
        </w:rPr>
      </w:pPr>
      <w:r w:rsidRPr="00766ADE">
        <w:rPr>
          <w:rFonts w:ascii="Arial" w:hAnsi="Arial" w:cs="Arial"/>
          <w:b/>
        </w:rPr>
        <w:t>Top Ups</w:t>
      </w:r>
      <w:r w:rsidRPr="00766ADE">
        <w:rPr>
          <w:rFonts w:ascii="Arial" w:hAnsi="Arial" w:cs="Arial"/>
        </w:rPr>
        <w:t xml:space="preserve">:- You can top up all </w:t>
      </w:r>
      <w:r w:rsidR="00412FBF">
        <w:rPr>
          <w:rFonts w:ascii="Arial" w:hAnsi="Arial" w:cs="Arial"/>
        </w:rPr>
        <w:t>funded hours at £9.99</w:t>
      </w:r>
      <w:r w:rsidRPr="00766ADE">
        <w:rPr>
          <w:rFonts w:ascii="Arial" w:hAnsi="Arial" w:cs="Arial"/>
        </w:rPr>
        <w:t xml:space="preserve"> p</w:t>
      </w:r>
      <w:r w:rsidR="00412FBF">
        <w:rPr>
          <w:rFonts w:ascii="Arial" w:hAnsi="Arial" w:cs="Arial"/>
        </w:rPr>
        <w:t>er hour for 2 year olds  and  £8</w:t>
      </w:r>
      <w:r w:rsidRPr="00766ADE">
        <w:rPr>
          <w:rFonts w:ascii="Arial" w:hAnsi="Arial" w:cs="Arial"/>
        </w:rPr>
        <w:t>:50  for 3 -4 year olds.</w:t>
      </w:r>
    </w:p>
    <w:p w:rsidR="00FD6A24" w:rsidRPr="00766ADE" w:rsidRDefault="004F6D35" w:rsidP="004F6D35">
      <w:pPr>
        <w:rPr>
          <w:rFonts w:ascii="Arial" w:hAnsi="Arial" w:cs="Arial"/>
        </w:rPr>
      </w:pPr>
      <w:r w:rsidRPr="00766ADE">
        <w:rPr>
          <w:rFonts w:ascii="Arial" w:hAnsi="Arial" w:cs="Arial"/>
        </w:rPr>
        <w:t>Invoices would be issued monthly and any funding will be deducted from overall hours.</w:t>
      </w:r>
      <w:r w:rsidR="00FD6A24" w:rsidRPr="00766ADE">
        <w:rPr>
          <w:rFonts w:ascii="Arial" w:hAnsi="Arial" w:cs="Arial"/>
        </w:rPr>
        <w:t xml:space="preserve"> All invoices are payable in advance and there is no monetary refunds for absences, sickness or holidays taken during the term.</w:t>
      </w:r>
    </w:p>
    <w:p w:rsidR="00FD6A24" w:rsidRPr="00766ADE" w:rsidRDefault="00FD6A24" w:rsidP="004F6D35">
      <w:pPr>
        <w:rPr>
          <w:rFonts w:ascii="Arial" w:hAnsi="Arial" w:cs="Arial"/>
        </w:rPr>
      </w:pPr>
    </w:p>
    <w:p w:rsidR="00FD6A24" w:rsidRPr="00766ADE" w:rsidRDefault="00FD6A24" w:rsidP="004F6D35">
      <w:pPr>
        <w:rPr>
          <w:rFonts w:ascii="Arial" w:hAnsi="Arial" w:cs="Arial"/>
          <w:b/>
          <w:u w:val="single"/>
        </w:rPr>
      </w:pPr>
      <w:r w:rsidRPr="00766ADE">
        <w:rPr>
          <w:rFonts w:ascii="Arial" w:hAnsi="Arial" w:cs="Arial"/>
          <w:b/>
          <w:u w:val="single"/>
        </w:rPr>
        <w:t>EYLOG :- all children pay £20 per annum to access</w:t>
      </w:r>
      <w:r w:rsidR="00766ADE">
        <w:rPr>
          <w:rFonts w:ascii="Arial" w:hAnsi="Arial" w:cs="Arial"/>
          <w:b/>
          <w:u w:val="single"/>
        </w:rPr>
        <w:t xml:space="preserve"> and use </w:t>
      </w:r>
      <w:r w:rsidR="00412FBF">
        <w:rPr>
          <w:rFonts w:ascii="Arial" w:hAnsi="Arial" w:cs="Arial"/>
          <w:b/>
          <w:u w:val="single"/>
        </w:rPr>
        <w:t>the online learning journey portal.</w:t>
      </w:r>
    </w:p>
    <w:p w:rsidR="00FD6A24" w:rsidRPr="00766ADE" w:rsidRDefault="00FD6A24" w:rsidP="004F6D35">
      <w:pPr>
        <w:rPr>
          <w:rFonts w:ascii="Arial" w:hAnsi="Arial" w:cs="Arial"/>
        </w:rPr>
      </w:pPr>
    </w:p>
    <w:p w:rsidR="004F6D35" w:rsidRPr="00766ADE" w:rsidRDefault="004F6D35" w:rsidP="004F6D35">
      <w:pPr>
        <w:rPr>
          <w:rFonts w:ascii="Arial" w:hAnsi="Arial" w:cs="Arial"/>
        </w:rPr>
      </w:pPr>
    </w:p>
    <w:p w:rsidR="00AA6A5E" w:rsidRPr="00766ADE" w:rsidRDefault="00AA6A5E" w:rsidP="00AA6A5E">
      <w:pPr>
        <w:jc w:val="center"/>
        <w:rPr>
          <w:rFonts w:ascii="Arial" w:hAnsi="Arial" w:cs="Arial"/>
          <w:u w:val="single"/>
        </w:rPr>
      </w:pPr>
    </w:p>
    <w:p w:rsidR="00AA6A5E" w:rsidRPr="00766ADE" w:rsidRDefault="00AA6A5E" w:rsidP="00AA6A5E">
      <w:pPr>
        <w:rPr>
          <w:rFonts w:ascii="Arial" w:hAnsi="Arial" w:cs="Arial"/>
          <w:b/>
          <w:u w:val="single"/>
        </w:rPr>
      </w:pPr>
    </w:p>
    <w:p w:rsidR="00AA6A5E" w:rsidRPr="00766ADE" w:rsidRDefault="00AA6A5E" w:rsidP="00AA6A5E">
      <w:pPr>
        <w:rPr>
          <w:rFonts w:ascii="Arial" w:hAnsi="Arial" w:cs="Arial"/>
        </w:rPr>
      </w:pPr>
    </w:p>
    <w:p w:rsidR="00AA6A5E" w:rsidRPr="00766ADE" w:rsidRDefault="00AA6A5E" w:rsidP="00AA6A5E">
      <w:pPr>
        <w:rPr>
          <w:rFonts w:ascii="Arial" w:hAnsi="Arial" w:cs="Arial"/>
        </w:rPr>
      </w:pPr>
    </w:p>
    <w:p w:rsidR="00E81079" w:rsidRPr="00766ADE" w:rsidRDefault="00E81079"/>
    <w:p w:rsidR="00E81079" w:rsidRPr="00766ADE" w:rsidRDefault="00E81079"/>
    <w:p w:rsidR="00E81079" w:rsidRPr="00766ADE" w:rsidRDefault="00E81079"/>
    <w:p w:rsidR="00E81079" w:rsidRPr="00766ADE" w:rsidRDefault="00E81079"/>
    <w:p w:rsidR="00E81079" w:rsidRPr="00766ADE" w:rsidRDefault="00E81079"/>
    <w:p w:rsidR="00E81079" w:rsidRPr="00766ADE" w:rsidRDefault="00E81079"/>
    <w:p w:rsidR="00E81079" w:rsidRPr="00766ADE" w:rsidRDefault="00E81079"/>
    <w:p w:rsidR="00E81079" w:rsidRDefault="00E81079"/>
    <w:p w:rsidR="00E81079" w:rsidRDefault="00E81079">
      <w:bookmarkStart w:id="0" w:name="_GoBack"/>
    </w:p>
    <w:bookmarkEnd w:id="0"/>
    <w:p w:rsidR="00E81079" w:rsidRDefault="00E81079"/>
    <w:p w:rsidR="00E81079" w:rsidRDefault="00E81079"/>
    <w:p w:rsidR="00E81079" w:rsidRDefault="00E81079"/>
    <w:p w:rsidR="00E81079" w:rsidRDefault="00E81079"/>
    <w:p w:rsidR="00E81079" w:rsidRDefault="00E81079"/>
    <w:p w:rsidR="00E81079" w:rsidRDefault="00E81079"/>
    <w:sectPr w:rsidR="00E81079" w:rsidSect="00C31FED">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FC1" w:rsidRDefault="000C1FC1" w:rsidP="00E81079">
      <w:r>
        <w:separator/>
      </w:r>
    </w:p>
  </w:endnote>
  <w:endnote w:type="continuationSeparator" w:id="0">
    <w:p w:rsidR="000C1FC1" w:rsidRDefault="000C1FC1" w:rsidP="00E810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21A" w:rsidRDefault="00DE72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21A" w:rsidRDefault="00DE72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21A" w:rsidRDefault="00DE72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FC1" w:rsidRDefault="000C1FC1" w:rsidP="00E81079">
      <w:r>
        <w:separator/>
      </w:r>
    </w:p>
  </w:footnote>
  <w:footnote w:type="continuationSeparator" w:id="0">
    <w:p w:rsidR="000C1FC1" w:rsidRDefault="000C1FC1" w:rsidP="00E810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21A" w:rsidRDefault="00DE72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079" w:rsidRDefault="00E81079">
    <w:pPr>
      <w:pStyle w:val="Header"/>
    </w:pPr>
    <w:r>
      <w:rPr>
        <w:noProof/>
        <w:lang w:eastAsia="en-GB"/>
      </w:rPr>
      <w:drawing>
        <wp:anchor distT="0" distB="0" distL="114300" distR="114300" simplePos="0" relativeHeight="251658240" behindDoc="0" locked="0" layoutInCell="1" allowOverlap="1">
          <wp:simplePos x="0" y="0"/>
          <wp:positionH relativeFrom="column">
            <wp:posOffset>1758315</wp:posOffset>
          </wp:positionH>
          <wp:positionV relativeFrom="paragraph">
            <wp:posOffset>-891540</wp:posOffset>
          </wp:positionV>
          <wp:extent cx="2139950" cy="17481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parent-colour.png"/>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8297"/>
                  <a:stretch/>
                </pic:blipFill>
                <pic:spPr bwMode="auto">
                  <a:xfrm>
                    <a:off x="0" y="0"/>
                    <a:ext cx="2139950" cy="174815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tab/>
    </w:r>
  </w:p>
  <w:p w:rsidR="00E81079" w:rsidRDefault="00E81079">
    <w:pPr>
      <w:pStyle w:val="Header"/>
    </w:pPr>
  </w:p>
  <w:p w:rsidR="00E81079" w:rsidRDefault="00E81079">
    <w:pPr>
      <w:pStyle w:val="Header"/>
    </w:pPr>
  </w:p>
  <w:p w:rsidR="00E81079" w:rsidRPr="00E81079" w:rsidRDefault="00E81079" w:rsidP="00E81079">
    <w:pPr>
      <w:pStyle w:val="Header"/>
      <w:rPr>
        <w:color w:val="00B0F0"/>
      </w:rPr>
    </w:pPr>
  </w:p>
  <w:p w:rsidR="00E81079" w:rsidRDefault="00E81079" w:rsidP="00E81079">
    <w:pPr>
      <w:pStyle w:val="Header"/>
      <w:jc w:val="center"/>
      <w:rPr>
        <w:rFonts w:ascii="Comic Sans MS" w:hAnsi="Comic Sans MS"/>
        <w:color w:val="002060"/>
        <w:sz w:val="21"/>
        <w:szCs w:val="28"/>
      </w:rPr>
    </w:pPr>
    <w:r>
      <w:rPr>
        <w:rFonts w:ascii="Comic Sans MS" w:hAnsi="Comic Sans MS"/>
        <w:color w:val="002060"/>
        <w:sz w:val="21"/>
        <w:szCs w:val="28"/>
      </w:rPr>
      <w:tab/>
    </w:r>
    <w:r>
      <w:rPr>
        <w:rFonts w:ascii="Comic Sans MS" w:hAnsi="Comic Sans MS"/>
        <w:color w:val="002060"/>
        <w:sz w:val="21"/>
        <w:szCs w:val="28"/>
      </w:rPr>
      <w:tab/>
    </w:r>
  </w:p>
  <w:p w:rsidR="00E81079" w:rsidRPr="00DE721A" w:rsidRDefault="00E81079" w:rsidP="00E81079">
    <w:pPr>
      <w:pStyle w:val="Header"/>
      <w:jc w:val="center"/>
      <w:rPr>
        <w:rFonts w:ascii="Comic Sans MS" w:hAnsi="Comic Sans MS"/>
        <w:color w:val="002060"/>
        <w:sz w:val="21"/>
        <w:szCs w:val="28"/>
      </w:rPr>
    </w:pPr>
  </w:p>
  <w:p w:rsidR="00E81079" w:rsidRPr="00E81079" w:rsidRDefault="00E81079" w:rsidP="00E81079">
    <w:pPr>
      <w:pStyle w:val="Header"/>
      <w:jc w:val="center"/>
      <w:rPr>
        <w:rFonts w:ascii="Comic Sans MS" w:hAnsi="Comic Sans MS"/>
        <w:color w:val="002060"/>
        <w:sz w:val="21"/>
        <w:szCs w:val="28"/>
      </w:rPr>
    </w:pPr>
    <w:r w:rsidRPr="00E81079">
      <w:rPr>
        <w:rFonts w:ascii="Comic Sans MS" w:hAnsi="Comic Sans MS"/>
        <w:color w:val="002060"/>
        <w:sz w:val="21"/>
        <w:szCs w:val="28"/>
      </w:rPr>
      <w:t>info@risingstarsnursery.net</w:t>
    </w:r>
  </w:p>
  <w:p w:rsidR="00E81079" w:rsidRPr="00E81079" w:rsidRDefault="00E81079" w:rsidP="00E81079">
    <w:pPr>
      <w:pStyle w:val="Header"/>
      <w:jc w:val="center"/>
      <w:rPr>
        <w:rFonts w:ascii="Comic Sans MS" w:hAnsi="Comic Sans MS" w:cs="Times New Roman"/>
        <w:color w:val="00B0F0"/>
        <w:sz w:val="28"/>
        <w:szCs w:val="28"/>
      </w:rPr>
    </w:pPr>
  </w:p>
  <w:p w:rsidR="00E81079" w:rsidRPr="00E81079" w:rsidRDefault="00E81079" w:rsidP="00E81079">
    <w:pPr>
      <w:pStyle w:val="Header"/>
      <w:jc w:val="center"/>
      <w:rPr>
        <w:rFonts w:ascii="Comic Sans MS" w:hAnsi="Comic Sans MS" w:cs="Times New Roman"/>
        <w:color w:val="00B0F0"/>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21A" w:rsidRDefault="00DE72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C7501"/>
    <w:multiLevelType w:val="hybridMultilevel"/>
    <w:tmpl w:val="1E94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hdrShapeDefaults>
    <o:shapedefaults v:ext="edit" spidmax="26626"/>
  </w:hdrShapeDefaults>
  <w:footnotePr>
    <w:footnote w:id="-1"/>
    <w:footnote w:id="0"/>
  </w:footnotePr>
  <w:endnotePr>
    <w:endnote w:id="-1"/>
    <w:endnote w:id="0"/>
  </w:endnotePr>
  <w:compat/>
  <w:rsids>
    <w:rsidRoot w:val="00E81079"/>
    <w:rsid w:val="00037A37"/>
    <w:rsid w:val="000A5F3F"/>
    <w:rsid w:val="000C1FC1"/>
    <w:rsid w:val="000F3FAC"/>
    <w:rsid w:val="00156C6E"/>
    <w:rsid w:val="001D2738"/>
    <w:rsid w:val="00271F00"/>
    <w:rsid w:val="002833E8"/>
    <w:rsid w:val="00297519"/>
    <w:rsid w:val="003D7AE7"/>
    <w:rsid w:val="00412FBF"/>
    <w:rsid w:val="004B6423"/>
    <w:rsid w:val="004E3562"/>
    <w:rsid w:val="004F6D35"/>
    <w:rsid w:val="00560C79"/>
    <w:rsid w:val="00562243"/>
    <w:rsid w:val="005A68F9"/>
    <w:rsid w:val="00766ADE"/>
    <w:rsid w:val="00795F55"/>
    <w:rsid w:val="0080615D"/>
    <w:rsid w:val="00836639"/>
    <w:rsid w:val="008A7695"/>
    <w:rsid w:val="009E5597"/>
    <w:rsid w:val="009F37E5"/>
    <w:rsid w:val="00AA6A5E"/>
    <w:rsid w:val="00AE6A0E"/>
    <w:rsid w:val="00AF22A7"/>
    <w:rsid w:val="00AF4DA4"/>
    <w:rsid w:val="00B51656"/>
    <w:rsid w:val="00B976C3"/>
    <w:rsid w:val="00C31FED"/>
    <w:rsid w:val="00C54F45"/>
    <w:rsid w:val="00CF24AC"/>
    <w:rsid w:val="00D073C7"/>
    <w:rsid w:val="00D07A9A"/>
    <w:rsid w:val="00D23A92"/>
    <w:rsid w:val="00DE721A"/>
    <w:rsid w:val="00E35122"/>
    <w:rsid w:val="00E81079"/>
    <w:rsid w:val="00EA5920"/>
    <w:rsid w:val="00F36518"/>
    <w:rsid w:val="00F64451"/>
    <w:rsid w:val="00FD6A2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F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079"/>
    <w:pPr>
      <w:tabs>
        <w:tab w:val="center" w:pos="4680"/>
        <w:tab w:val="right" w:pos="9360"/>
      </w:tabs>
    </w:pPr>
  </w:style>
  <w:style w:type="character" w:customStyle="1" w:styleId="HeaderChar">
    <w:name w:val="Header Char"/>
    <w:basedOn w:val="DefaultParagraphFont"/>
    <w:link w:val="Header"/>
    <w:uiPriority w:val="99"/>
    <w:rsid w:val="00E81079"/>
  </w:style>
  <w:style w:type="paragraph" w:styleId="Footer">
    <w:name w:val="footer"/>
    <w:basedOn w:val="Normal"/>
    <w:link w:val="FooterChar"/>
    <w:uiPriority w:val="99"/>
    <w:unhideWhenUsed/>
    <w:rsid w:val="00E81079"/>
    <w:pPr>
      <w:tabs>
        <w:tab w:val="center" w:pos="4680"/>
        <w:tab w:val="right" w:pos="9360"/>
      </w:tabs>
    </w:pPr>
  </w:style>
  <w:style w:type="character" w:customStyle="1" w:styleId="FooterChar">
    <w:name w:val="Footer Char"/>
    <w:basedOn w:val="DefaultParagraphFont"/>
    <w:link w:val="Footer"/>
    <w:uiPriority w:val="99"/>
    <w:rsid w:val="00E81079"/>
  </w:style>
  <w:style w:type="paragraph" w:styleId="ListParagraph">
    <w:name w:val="List Paragraph"/>
    <w:basedOn w:val="Normal"/>
    <w:uiPriority w:val="34"/>
    <w:qFormat/>
    <w:rsid w:val="00AA6A5E"/>
    <w:pPr>
      <w:spacing w:after="200" w:line="276" w:lineRule="auto"/>
      <w:ind w:left="720"/>
      <w:contextualSpacing/>
    </w:pPr>
    <w:rPr>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 okine</dc:creator>
  <cp:lastModifiedBy>user_1</cp:lastModifiedBy>
  <cp:revision>2</cp:revision>
  <cp:lastPrinted>2022-11-10T15:44:00Z</cp:lastPrinted>
  <dcterms:created xsi:type="dcterms:W3CDTF">2024-02-17T09:14:00Z</dcterms:created>
  <dcterms:modified xsi:type="dcterms:W3CDTF">2024-02-17T09:14:00Z</dcterms:modified>
</cp:coreProperties>
</file>